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4B" w:rsidRDefault="000C2876" w:rsidP="00090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90B4B">
        <w:rPr>
          <w:sz w:val="28"/>
          <w:szCs w:val="28"/>
        </w:rPr>
        <w:t>Аннотация</w:t>
      </w:r>
    </w:p>
    <w:p w:rsidR="000C2876" w:rsidRPr="000C2876" w:rsidRDefault="000C2876" w:rsidP="000C2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C2876">
        <w:rPr>
          <w:sz w:val="28"/>
          <w:szCs w:val="28"/>
        </w:rPr>
        <w:t xml:space="preserve">Основная образовательная программа </w:t>
      </w:r>
    </w:p>
    <w:p w:rsidR="000C2876" w:rsidRPr="000C2876" w:rsidRDefault="000C2876" w:rsidP="000C2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0C2876">
        <w:rPr>
          <w:sz w:val="28"/>
          <w:szCs w:val="28"/>
        </w:rPr>
        <w:t xml:space="preserve">начального общего образования </w:t>
      </w:r>
    </w:p>
    <w:p w:rsidR="000C2876" w:rsidRDefault="000C2876" w:rsidP="000C2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0C2876">
        <w:rPr>
          <w:sz w:val="28"/>
          <w:szCs w:val="28"/>
        </w:rPr>
        <w:t>ГБОУ ООШ № 21 г. Новокуйбышевска</w:t>
      </w:r>
    </w:p>
    <w:p w:rsidR="00090B4B" w:rsidRPr="00090B4B" w:rsidRDefault="00090B4B" w:rsidP="00090B4B">
      <w:pPr>
        <w:rPr>
          <w:sz w:val="28"/>
          <w:szCs w:val="28"/>
        </w:rPr>
      </w:pPr>
      <w:r w:rsidRPr="00090B4B">
        <w:rPr>
          <w:sz w:val="28"/>
          <w:szCs w:val="28"/>
        </w:rPr>
        <w:t xml:space="preserve">Цель реализации основной образовательной программы начального общего образования в ГБОУ ООЩ № 21  — обеспечение выполнения требований Стандарта. </w:t>
      </w:r>
    </w:p>
    <w:p w:rsidR="00090B4B" w:rsidRPr="00090B4B" w:rsidRDefault="00090B4B" w:rsidP="00090B4B">
      <w:pPr>
        <w:rPr>
          <w:sz w:val="28"/>
          <w:szCs w:val="28"/>
        </w:rPr>
      </w:pPr>
      <w:r w:rsidRPr="00090B4B">
        <w:rPr>
          <w:sz w:val="28"/>
          <w:szCs w:val="28"/>
        </w:rPr>
        <w:t xml:space="preserve">В основе реализации основной образовательной программы лежит </w:t>
      </w:r>
      <w:proofErr w:type="spellStart"/>
      <w:r w:rsidRPr="00090B4B">
        <w:rPr>
          <w:sz w:val="28"/>
          <w:szCs w:val="28"/>
        </w:rPr>
        <w:t>системно-деятельностный</w:t>
      </w:r>
      <w:proofErr w:type="spellEnd"/>
      <w:r w:rsidRPr="00090B4B">
        <w:rPr>
          <w:sz w:val="28"/>
          <w:szCs w:val="28"/>
        </w:rPr>
        <w:t xml:space="preserve"> подход, который предполагает: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</w:t>
      </w:r>
      <w:proofErr w:type="spellStart"/>
      <w:r w:rsidRPr="00090B4B">
        <w:rPr>
          <w:sz w:val="28"/>
          <w:szCs w:val="28"/>
        </w:rPr>
        <w:t>полилингвального</w:t>
      </w:r>
      <w:proofErr w:type="spellEnd"/>
      <w:r w:rsidRPr="00090B4B">
        <w:rPr>
          <w:sz w:val="28"/>
          <w:szCs w:val="28"/>
        </w:rPr>
        <w:t xml:space="preserve">, поликультурного и </w:t>
      </w:r>
      <w:proofErr w:type="spellStart"/>
      <w:r w:rsidRPr="00090B4B">
        <w:rPr>
          <w:sz w:val="28"/>
          <w:szCs w:val="28"/>
        </w:rPr>
        <w:t>поликонфессионального</w:t>
      </w:r>
      <w:proofErr w:type="spellEnd"/>
      <w:r w:rsidRPr="00090B4B">
        <w:rPr>
          <w:sz w:val="28"/>
          <w:szCs w:val="28"/>
        </w:rPr>
        <w:t xml:space="preserve"> состава.</w:t>
      </w:r>
    </w:p>
    <w:p w:rsidR="00090B4B" w:rsidRPr="00090B4B" w:rsidRDefault="00090B4B" w:rsidP="00090B4B">
      <w:pPr>
        <w:rPr>
          <w:sz w:val="28"/>
          <w:szCs w:val="28"/>
        </w:rPr>
      </w:pPr>
      <w:r w:rsidRPr="00090B4B">
        <w:rPr>
          <w:sz w:val="28"/>
          <w:szCs w:val="28"/>
        </w:rPr>
        <w:t>Основная образовательная программа формируется с учётом особенностей первой ступени общего образования как фундамента всего последующего обучения. Начальная школа — особый этап в жизни ребёнка, связанный  с изменением при поступлении в школу ведущей деятельности ребёнка — с переходом к учебной деятельности (при сохранении  значимости игровой), имеющей общественный характер и являющейся</w:t>
      </w:r>
      <w:r w:rsidR="000C2876">
        <w:rPr>
          <w:sz w:val="28"/>
          <w:szCs w:val="28"/>
        </w:rPr>
        <w:t xml:space="preserve"> социальной по содержанию</w:t>
      </w:r>
      <w:proofErr w:type="gramStart"/>
      <w:r w:rsidR="000C2876">
        <w:rPr>
          <w:sz w:val="28"/>
          <w:szCs w:val="28"/>
        </w:rPr>
        <w:t xml:space="preserve"> .</w:t>
      </w:r>
      <w:proofErr w:type="gramEnd"/>
    </w:p>
    <w:p w:rsidR="00090B4B" w:rsidRDefault="00090B4B" w:rsidP="00090B4B"/>
    <w:p w:rsidR="00090B4B" w:rsidRDefault="00090B4B" w:rsidP="00090B4B"/>
    <w:sectPr w:rsidR="00090B4B" w:rsidSect="00FD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0B4B"/>
    <w:rsid w:val="00090B4B"/>
    <w:rsid w:val="000C2876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2013-11-10T08:19:00Z</dcterms:created>
  <dcterms:modified xsi:type="dcterms:W3CDTF">2013-11-10T08:34:00Z</dcterms:modified>
</cp:coreProperties>
</file>